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Poppins" w:cs="Poppins" w:eastAsia="Poppins" w:hAnsi="Poppins"/>
          <w:b w:val="1"/>
          <w:color w:val="986e4d"/>
          <w:sz w:val="32"/>
          <w:szCs w:val="32"/>
        </w:rPr>
      </w:pPr>
      <w:r w:rsidDel="00000000" w:rsidR="00000000" w:rsidRPr="00000000">
        <w:rPr>
          <w:rFonts w:ascii="Poppins" w:cs="Poppins" w:eastAsia="Poppins" w:hAnsi="Poppins"/>
          <w:b w:val="1"/>
          <w:color w:val="986e4d"/>
          <w:sz w:val="32"/>
          <w:szCs w:val="32"/>
        </w:rPr>
        <w:drawing>
          <wp:inline distB="114300" distT="114300" distL="114300" distR="114300">
            <wp:extent cx="970584" cy="12715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0584" cy="1271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Poppins" w:cs="Poppins" w:eastAsia="Poppins" w:hAnsi="Poppins"/>
          <w:b w:val="1"/>
          <w:color w:val="986e4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Poppins" w:cs="Poppins" w:eastAsia="Poppins" w:hAnsi="Poppins"/>
          <w:color w:val="986e4d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color w:val="986e4d"/>
          <w:sz w:val="32"/>
          <w:szCs w:val="32"/>
          <w:rtl w:val="0"/>
        </w:rPr>
        <w:t xml:space="preserve"> Sjekkliste årsmøte/årligemøter Røros idrettslag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70"/>
        <w:gridCol w:w="1515"/>
        <w:gridCol w:w="1035"/>
        <w:gridCol w:w="2820"/>
        <w:tblGridChange w:id="0">
          <w:tblGrid>
            <w:gridCol w:w="3870"/>
            <w:gridCol w:w="1515"/>
            <w:gridCol w:w="1035"/>
            <w:gridCol w:w="28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Arbeidsoppgave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Frist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Utført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Kommentar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Vi har kontaktet valgkomiteen!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3 - 6 mnd før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Vi har sjekket om vi trenger å oppdatere loven vår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3 – 6 mnd før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Vi har sjekket om vi trenger å oppdatere vår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organisasjonsplan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3 mnd før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Vi har informert gruppene om frister for å holde årlige møter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3 – 6 mnd før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Røros IL Fotball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Poppins" w:cs="Poppins" w:eastAsia="Poppins" w:hAnsi="Poppins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Røros IL Volleyball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Poppins" w:cs="Poppins" w:eastAsia="Poppins" w:hAnsi="Poppins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Røros IL Håndball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Poppins" w:cs="Poppins" w:eastAsia="Poppins" w:hAnsi="Poppins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Røros IL Orientering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Røros IL Ski 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Røros IL Skiskyting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Røros IL Turn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Vi har tatt kontakt med revisor!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2 mnd før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Petter Gullikstad, Revisorkonsult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Vi har oppdatert medlemsregisteret vårt!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Nov – des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Januar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Vi har delegert oppgavene til dem som skal skrive årsrapportene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1 - 2 mnd før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Daglig leder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Alle bilag levert til regnskapsfører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15. januar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Vi har regnskapet klart til presentasjon for revisor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1 - 2 mnd før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Mars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Vi har funnet dirigent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1-2 mnd før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Vi har rapportert til idrettsregistreringen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Innen 30. April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Vi har en oppdatert handlingsplan med tilhørende budsjett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1 mnd før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Vi har sendt ut innkalling til årsmøtet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1 mnd før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Vi vet hvem som skal lede årsmøtet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1 mnd før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Vi har lagt siste styremøte i forhold til årsmøtedatoen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1 - 2 uke før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Vi har behandlet innkomne forslag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1 - 2 uke før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Vi har mottatt valgkomiteens innstilling 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1 - 2 uke før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Vi har laget styrets innstilling til ny valgkomité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1 - 2 uke før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Vi har kontroll på hvem som har stemmerett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1 uke før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Vi har satt opp og sendt ut en agenda og sakspapirer i tråd med lovens § 13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1 uke før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Vi har gitt informasjon til idrettskretsen om hvem den nye lederen av idrettslaget er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1 mnd etter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Vi har oppdatert våre nettsider med nytt styre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1 mnd etter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Vi har oppdatert opplysningene i Brønnøysundsregistret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1 mnd etter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Vi har kontaktet idrettskretsen for å få vite hva idrettslaget kan få hjelp til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1 mnd etter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Vi har sendt ut/publisert en signert protokoll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1 mnd etter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pacing w:line="240" w:lineRule="auto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